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12FE" w14:textId="77777777" w:rsidR="001C4E17" w:rsidRPr="008A5279" w:rsidRDefault="001C4E1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="009578A3" w:rsidRPr="008A5279" w14:paraId="32EA3017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F06" w14:textId="577691A2" w:rsidR="009578A3" w:rsidRPr="008A5279" w:rsidRDefault="009578A3" w:rsidP="009578A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FFF4" w14:textId="77777777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70503" w14:textId="4846A611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="009578A3" w:rsidRPr="008A5279" w14:paraId="63C11246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BC6B" w14:textId="64FAB848" w:rsidR="009578A3" w:rsidRPr="00E4028A" w:rsidRDefault="00DA3BFE" w:rsidP="00831AF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A3BF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Sam Herwig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3B74" w14:textId="520B6831" w:rsidR="009578A3" w:rsidRPr="00E4028A" w:rsidRDefault="00DA3BFE" w:rsidP="00831AFC">
            <w:pP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</w:pPr>
            <w:r w:rsidRPr="00DA3BFE"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  <w:t>1094166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E930" w14:textId="6D9788F4" w:rsidR="009578A3" w:rsidRPr="00DA3BFE" w:rsidRDefault="00DA3BFE" w:rsidP="001C4E17">
            <w:pPr>
              <w:jc w:val="center"/>
              <w:rPr>
                <w:rFonts w:ascii="Calibri" w:eastAsia="Calibri" w:hAnsi="Calibri" w:cs="Calibri"/>
                <w:noProof/>
                <w:sz w:val="24"/>
                <w:szCs w:val="24"/>
                <w:u w:color="000000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u w:color="000000"/>
              </w:rPr>
              <w:t>1D</w:t>
            </w:r>
          </w:p>
        </w:tc>
      </w:tr>
    </w:tbl>
    <w:p w14:paraId="644F6EE6" w14:textId="53023E25" w:rsidR="0091289B" w:rsidRPr="008A5279" w:rsidRDefault="0091289B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4B20742E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D935" w14:textId="54C2101D" w:rsidR="009578A3" w:rsidRPr="008A5279" w:rsidRDefault="00AC47F4" w:rsidP="00AC47F4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Keuzepunt</w:t>
            </w:r>
            <w:r w:rsidR="00D307A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en (4 stuks?</w:t>
            </w:r>
          </w:p>
        </w:tc>
      </w:tr>
      <w:tr w:rsidR="009578A3" w:rsidRPr="00E4028A" w14:paraId="58FB0904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18ED" w14:textId="77777777" w:rsidR="000C57F2" w:rsidRDefault="00AF05EC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Op welke manier ga je </w:t>
            </w:r>
            <w:r w:rsidR="00AA35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jouw </w:t>
            </w:r>
            <w:r w:rsidR="00B64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vier </w:t>
            </w:r>
            <w:r w:rsidR="00AA35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keuzepunten behalen</w:t>
            </w:r>
            <w:r w:rsidR="000C57F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? </w:t>
            </w:r>
          </w:p>
          <w:p w14:paraId="7DF3F9AC" w14:textId="06A08424" w:rsidR="009E10F6" w:rsidRDefault="000C57F2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</w:t>
            </w:r>
            <w:r w:rsidR="00B00F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ie hoofdstuk 5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“Keuzepunten” </w:t>
            </w:r>
            <w:r w:rsidR="00B00F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cursushandleiding TOW voor de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verschillende </w:t>
            </w:r>
            <w:r w:rsidR="00B00F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mogelijkheden</w:t>
            </w:r>
          </w:p>
          <w:p w14:paraId="39F073A7" w14:textId="77777777" w:rsidR="00DA3BFE" w:rsidRDefault="00DA3BFE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43BF5C5" w14:textId="35348ED8" w:rsidR="00DA3BFE" w:rsidRDefault="00DA3BFE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Ik ga coaching en high performance doen in periode 2 en twijfel nog om een ander vak te doen of vrijwilligers werk te doen voor de andere 2 studiepunten.</w:t>
            </w:r>
          </w:p>
          <w:p w14:paraId="2F3E6942" w14:textId="77777777" w:rsidR="00B640CC" w:rsidRPr="00AC47F4" w:rsidRDefault="00B640CC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48DF70D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CBF1AF2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715D404" w14:textId="654B81CA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AC47F4" w:rsidRPr="00E4028A" w14:paraId="4886EF8B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506E" w14:textId="4AC73E86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Welke acties </w:t>
            </w:r>
            <w:r w:rsidR="00AA35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heb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je </w:t>
            </w:r>
            <w:r w:rsidR="00B64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al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ondernemen om </w:t>
            </w:r>
            <w:r w:rsidR="00AA35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deze keuzepunten </w:t>
            </w:r>
            <w:r w:rsidR="00CB128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te behalen </w:t>
            </w:r>
            <w:r w:rsidR="003258F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</w:t>
            </w:r>
            <w:r w:rsidR="00CB128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inschrijvingen keuzevakken, aanmelding promotiecommissie</w:t>
            </w:r>
            <w:r w:rsidR="00022AE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="009E10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goedkeuring aangevraagd relevant</w:t>
            </w:r>
            <w:r w:rsidR="00022AE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vrijwilligerswerk</w:t>
            </w:r>
            <w:r w:rsidR="003258F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bij TOW-coach</w:t>
            </w:r>
            <w:r w:rsidR="00022AE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)?</w:t>
            </w:r>
          </w:p>
          <w:p w14:paraId="69BFFBDD" w14:textId="77777777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796FD2C" w14:textId="77777777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9A7F0A9" w14:textId="04E20A16" w:rsidR="00AC47F4" w:rsidRDefault="00DA3BFE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Ik heb met in geschreven voor coaching en high performance</w:t>
            </w:r>
          </w:p>
          <w:p w14:paraId="48832D71" w14:textId="77777777" w:rsidR="009E10F6" w:rsidRDefault="009E10F6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A669F52" w14:textId="77777777" w:rsidR="009E10F6" w:rsidRDefault="009E10F6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E91556D" w14:textId="567B7798" w:rsidR="00AC47F4" w:rsidRP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F44239D" w14:textId="4429987C" w:rsidR="001D220A" w:rsidRDefault="001D220A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AC47F4" w:rsidRPr="00AC47F4" w14:paraId="5540D9E5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DDA3" w14:textId="0AF26B25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Welke acties moet je </w:t>
            </w:r>
            <w:r w:rsidR="00B64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nog </w:t>
            </w:r>
            <w:r w:rsidR="00CE27C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ondernemen</w:t>
            </w:r>
            <w:r w:rsidR="00B64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? </w:t>
            </w:r>
          </w:p>
          <w:p w14:paraId="42999AC5" w14:textId="77777777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9D34844" w14:textId="77777777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988243B" w14:textId="77777777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5F3A891" w14:textId="2A00BA1F" w:rsidR="009E10F6" w:rsidRDefault="00DA3BFE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Besluiten hoe ik mijn andere 2 studiepunten ga indelen</w:t>
            </w:r>
          </w:p>
          <w:p w14:paraId="31105957" w14:textId="77777777" w:rsidR="009E10F6" w:rsidRDefault="009E10F6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6E2C8DE" w14:textId="77777777" w:rsidR="009E10F6" w:rsidRPr="00AC47F4" w:rsidRDefault="009E10F6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440FCAF" w14:textId="77777777" w:rsidR="00AC47F4" w:rsidRPr="00E4028A" w:rsidRDefault="00AC47F4" w:rsidP="009578A3">
      <w:pPr>
        <w:rPr>
          <w:rFonts w:ascii="Calibri" w:hAnsi="Calibri" w:cs="Calibri"/>
        </w:rPr>
      </w:pPr>
    </w:p>
    <w:sectPr w:rsidR="00AC47F4" w:rsidRPr="00E4028A" w:rsidSect="00C500D5">
      <w:headerReference w:type="even" r:id="rId10"/>
      <w:headerReference w:type="default" r:id="rId11"/>
      <w:footerReference w:type="even" r:id="rId12"/>
      <w:footerReference w:type="default" r:id="rId13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0D5D5" w14:textId="77777777" w:rsidR="00B71352" w:rsidRDefault="00B71352" w:rsidP="00751DFD">
      <w:r>
        <w:separator/>
      </w:r>
    </w:p>
  </w:endnote>
  <w:endnote w:type="continuationSeparator" w:id="0">
    <w:p w14:paraId="74AB5B25" w14:textId="77777777" w:rsidR="00B71352" w:rsidRDefault="00B71352" w:rsidP="0075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968709473"/>
      <w:docPartObj>
        <w:docPartGallery w:val="Page Numbers (Bottom of Page)"/>
        <w:docPartUnique/>
      </w:docPartObj>
    </w:sdtPr>
    <w:sdtContent>
      <w:p w14:paraId="2C154053" w14:textId="40F3E946" w:rsidR="00751DFD" w:rsidRDefault="00751DFD" w:rsidP="000518C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FEB0C99" w14:textId="77777777" w:rsidR="00751DFD" w:rsidRDefault="00751DFD" w:rsidP="00751DF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877283995"/>
      <w:docPartObj>
        <w:docPartGallery w:val="Page Numbers (Bottom of Page)"/>
        <w:docPartUnique/>
      </w:docPartObj>
    </w:sdtPr>
    <w:sdtContent>
      <w:p w14:paraId="1930C839" w14:textId="6C03DDBB" w:rsidR="000518CF" w:rsidRDefault="000518CF" w:rsidP="008208F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430823B" w14:textId="5089CA62" w:rsidR="00B4009B" w:rsidRPr="000518CF" w:rsidRDefault="00B4009B" w:rsidP="000518CF">
    <w:pPr>
      <w:pStyle w:val="Voettekst"/>
      <w:framePr w:wrap="none" w:vAnchor="text" w:hAnchor="page" w:x="11224" w:y="22"/>
      <w:ind w:right="360"/>
      <w:rPr>
        <w:rStyle w:val="Paginanummer"/>
        <w:rFonts w:ascii="Rockwell Extra Bold" w:hAnsi="Rockwell Extra Bold" w:cs="Times New Roman (Hoofdtekst CS)"/>
        <w:color w:val="F2F2F2" w:themeColor="background1" w:themeShade="F2"/>
      </w:rPr>
    </w:pPr>
  </w:p>
  <w:p w14:paraId="7E7C02AE" w14:textId="54751C9F" w:rsidR="00E57D8C" w:rsidRPr="00E57D8C" w:rsidRDefault="00751DFD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14="http://schemas.microsoft.com/office/drawing/2010/picture" xmlns:a14="http://schemas.microsoft.com/office/drawing/2010/main" xmlns:pic="http://schemas.openxmlformats.org/drawingml/2006/picture" xmlns:a="http://schemas.openxmlformats.org/drawingml/2006/main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3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4"/>
                <o:lock v:ext="edit" aspectratio="f"/>
              </v:shape>
              <w10:wrap anchorx="page" anchory="page"/>
            </v:group>
          </w:pict>
        </mc:Fallback>
      </mc:AlternateContent>
    </w:r>
    <w:r w:rsidR="00B4009B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="00E57D8C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14:paraId="4EA6F3A8" w14:textId="14899DEB" w:rsidR="00751DFD" w:rsidRPr="00E57D8C" w:rsidRDefault="00E57D8C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="00751DFD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FE04" w14:textId="77777777" w:rsidR="00B71352" w:rsidRDefault="00B71352" w:rsidP="00751DFD">
      <w:r>
        <w:separator/>
      </w:r>
    </w:p>
  </w:footnote>
  <w:footnote w:type="continuationSeparator" w:id="0">
    <w:p w14:paraId="588FADBF" w14:textId="77777777" w:rsidR="00B71352" w:rsidRDefault="00B71352" w:rsidP="0075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612114780"/>
      <w:docPartObj>
        <w:docPartGallery w:val="Page Numbers (Top of Page)"/>
        <w:docPartUnique/>
      </w:docPartObj>
    </w:sdtPr>
    <w:sdtContent>
      <w:p w14:paraId="67EFEBC0" w14:textId="39B781A3" w:rsidR="000518CF" w:rsidRDefault="000518CF" w:rsidP="008208F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6E40344" w14:textId="77777777" w:rsidR="000518CF" w:rsidRDefault="000518CF" w:rsidP="000518C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04F3" w14:textId="4A6AAC44" w:rsidR="004671BB" w:rsidRPr="00820E05" w:rsidRDefault="004671BB" w:rsidP="004671BB">
    <w:pPr>
      <w:pStyle w:val="Koptekst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AB3855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AB3855">
      <w:rPr>
        <w:b/>
        <w:bCs/>
        <w:color w:val="0070C0"/>
        <w:sz w:val="36"/>
        <w:szCs w:val="36"/>
      </w:rPr>
      <w:t>5</w:t>
    </w:r>
  </w:p>
  <w:p w14:paraId="61B368EA" w14:textId="7442AE2B" w:rsidR="00AB3855" w:rsidRDefault="00AC47F4" w:rsidP="004671BB">
    <w:pPr>
      <w:pStyle w:val="Koptekst"/>
      <w:rPr>
        <w:b/>
        <w:bCs/>
        <w:color w:val="0070C0"/>
        <w:sz w:val="36"/>
        <w:szCs w:val="36"/>
      </w:rPr>
    </w:pPr>
    <w:r>
      <w:rPr>
        <w:b/>
        <w:bCs/>
        <w:color w:val="0070C0"/>
        <w:sz w:val="36"/>
        <w:szCs w:val="36"/>
      </w:rPr>
      <w:t>Planning keuzepunten</w:t>
    </w:r>
  </w:p>
  <w:p w14:paraId="285D40A1" w14:textId="72E90F3B" w:rsidR="00AB3855" w:rsidRPr="00AB3855" w:rsidRDefault="00AB3855" w:rsidP="004671BB">
    <w:pPr>
      <w:pStyle w:val="Koptekst"/>
      <w:rPr>
        <w:b/>
        <w:bCs/>
        <w:color w:val="0070C0"/>
        <w:sz w:val="36"/>
        <w:szCs w:val="36"/>
      </w:rPr>
    </w:pPr>
    <w:r>
      <w:rPr>
        <w:b/>
        <w:bCs/>
        <w:color w:val="0070C0"/>
        <w:sz w:val="36"/>
        <w:szCs w:val="36"/>
      </w:rPr>
      <w:t>Deadline 6 oktober 2025</w:t>
    </w:r>
    <w:r w:rsidR="000C57F2">
      <w:rPr>
        <w:b/>
        <w:bCs/>
        <w:color w:val="0070C0"/>
        <w:sz w:val="36"/>
        <w:szCs w:val="36"/>
      </w:rPr>
      <w:t xml:space="preserve"> </w:t>
    </w:r>
    <w:proofErr w:type="spellStart"/>
    <w:r w:rsidR="000C57F2">
      <w:rPr>
        <w:b/>
        <w:bCs/>
        <w:color w:val="0070C0"/>
        <w:sz w:val="36"/>
        <w:szCs w:val="36"/>
      </w:rPr>
      <w:t>Brightspace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867366">
    <w:abstractNumId w:val="15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3"/>
  </w:num>
  <w:num w:numId="7" w16cid:durableId="1545867687">
    <w:abstractNumId w:val="14"/>
  </w:num>
  <w:num w:numId="8" w16cid:durableId="1660576498">
    <w:abstractNumId w:val="16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2"/>
  </w:num>
  <w:num w:numId="14" w16cid:durableId="757752367">
    <w:abstractNumId w:val="10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22AE6"/>
    <w:rsid w:val="00036936"/>
    <w:rsid w:val="00037455"/>
    <w:rsid w:val="00041FD5"/>
    <w:rsid w:val="0004759B"/>
    <w:rsid w:val="00047AAB"/>
    <w:rsid w:val="000518CF"/>
    <w:rsid w:val="00060190"/>
    <w:rsid w:val="000908CF"/>
    <w:rsid w:val="000C1FF4"/>
    <w:rsid w:val="000C57F2"/>
    <w:rsid w:val="000C6C7E"/>
    <w:rsid w:val="00101276"/>
    <w:rsid w:val="00134EC8"/>
    <w:rsid w:val="00145BFA"/>
    <w:rsid w:val="001631E3"/>
    <w:rsid w:val="00180472"/>
    <w:rsid w:val="00182EA0"/>
    <w:rsid w:val="001A588B"/>
    <w:rsid w:val="001B1815"/>
    <w:rsid w:val="001B19E5"/>
    <w:rsid w:val="001C4E17"/>
    <w:rsid w:val="001D220A"/>
    <w:rsid w:val="001E75DB"/>
    <w:rsid w:val="001F08D5"/>
    <w:rsid w:val="001F3868"/>
    <w:rsid w:val="001F40DB"/>
    <w:rsid w:val="0020776F"/>
    <w:rsid w:val="002207D7"/>
    <w:rsid w:val="00231A32"/>
    <w:rsid w:val="002472A7"/>
    <w:rsid w:val="00252413"/>
    <w:rsid w:val="00264B73"/>
    <w:rsid w:val="00266A5F"/>
    <w:rsid w:val="002802C1"/>
    <w:rsid w:val="00297BEA"/>
    <w:rsid w:val="002B0431"/>
    <w:rsid w:val="002B6DD0"/>
    <w:rsid w:val="002C40D2"/>
    <w:rsid w:val="002F4A3B"/>
    <w:rsid w:val="00314CF8"/>
    <w:rsid w:val="003258F0"/>
    <w:rsid w:val="00362AB4"/>
    <w:rsid w:val="00373D9C"/>
    <w:rsid w:val="003747FA"/>
    <w:rsid w:val="003965AD"/>
    <w:rsid w:val="003C5EC3"/>
    <w:rsid w:val="003C64FF"/>
    <w:rsid w:val="003D1664"/>
    <w:rsid w:val="004054EC"/>
    <w:rsid w:val="004070FD"/>
    <w:rsid w:val="004241D5"/>
    <w:rsid w:val="00453EBD"/>
    <w:rsid w:val="004652F8"/>
    <w:rsid w:val="004671BB"/>
    <w:rsid w:val="00470DFB"/>
    <w:rsid w:val="0048122D"/>
    <w:rsid w:val="00481E97"/>
    <w:rsid w:val="00493676"/>
    <w:rsid w:val="00494106"/>
    <w:rsid w:val="004D4C18"/>
    <w:rsid w:val="004E4B1A"/>
    <w:rsid w:val="004F06D6"/>
    <w:rsid w:val="005179A4"/>
    <w:rsid w:val="00536BDF"/>
    <w:rsid w:val="005A1F3C"/>
    <w:rsid w:val="005C07FE"/>
    <w:rsid w:val="005C0CBA"/>
    <w:rsid w:val="005C7E15"/>
    <w:rsid w:val="005E2458"/>
    <w:rsid w:val="005F7C41"/>
    <w:rsid w:val="00610ABC"/>
    <w:rsid w:val="00610EAD"/>
    <w:rsid w:val="00611B06"/>
    <w:rsid w:val="006300EA"/>
    <w:rsid w:val="006455FC"/>
    <w:rsid w:val="00664D96"/>
    <w:rsid w:val="00673BAE"/>
    <w:rsid w:val="00674A4A"/>
    <w:rsid w:val="00690BFB"/>
    <w:rsid w:val="006940E3"/>
    <w:rsid w:val="00695CC8"/>
    <w:rsid w:val="006973D0"/>
    <w:rsid w:val="006E7CE3"/>
    <w:rsid w:val="006F4673"/>
    <w:rsid w:val="006F54C1"/>
    <w:rsid w:val="00701C71"/>
    <w:rsid w:val="00703274"/>
    <w:rsid w:val="00716069"/>
    <w:rsid w:val="007348DA"/>
    <w:rsid w:val="00741E32"/>
    <w:rsid w:val="00751DFD"/>
    <w:rsid w:val="0075359E"/>
    <w:rsid w:val="0075603C"/>
    <w:rsid w:val="007571E8"/>
    <w:rsid w:val="00766228"/>
    <w:rsid w:val="0077000F"/>
    <w:rsid w:val="00771BAD"/>
    <w:rsid w:val="007768C1"/>
    <w:rsid w:val="00781D66"/>
    <w:rsid w:val="00792672"/>
    <w:rsid w:val="007A02CC"/>
    <w:rsid w:val="007A2DB5"/>
    <w:rsid w:val="007C01D2"/>
    <w:rsid w:val="007D3305"/>
    <w:rsid w:val="007E2E29"/>
    <w:rsid w:val="007E7ED9"/>
    <w:rsid w:val="008134D8"/>
    <w:rsid w:val="0084795A"/>
    <w:rsid w:val="00862BD5"/>
    <w:rsid w:val="00865608"/>
    <w:rsid w:val="008704C9"/>
    <w:rsid w:val="00882B69"/>
    <w:rsid w:val="0088520D"/>
    <w:rsid w:val="008869A0"/>
    <w:rsid w:val="00894AC7"/>
    <w:rsid w:val="008A17A9"/>
    <w:rsid w:val="008A37B5"/>
    <w:rsid w:val="008A5279"/>
    <w:rsid w:val="008A5357"/>
    <w:rsid w:val="008B5998"/>
    <w:rsid w:val="008C06D5"/>
    <w:rsid w:val="008C1330"/>
    <w:rsid w:val="008C5254"/>
    <w:rsid w:val="008F08E6"/>
    <w:rsid w:val="008F4C4E"/>
    <w:rsid w:val="00900262"/>
    <w:rsid w:val="0091032A"/>
    <w:rsid w:val="0091289B"/>
    <w:rsid w:val="009578A3"/>
    <w:rsid w:val="009613D6"/>
    <w:rsid w:val="0096501F"/>
    <w:rsid w:val="009728FB"/>
    <w:rsid w:val="00972CEA"/>
    <w:rsid w:val="00991CDE"/>
    <w:rsid w:val="00996F20"/>
    <w:rsid w:val="009C24B1"/>
    <w:rsid w:val="009D4960"/>
    <w:rsid w:val="009E10F6"/>
    <w:rsid w:val="009E6AA2"/>
    <w:rsid w:val="009F07FF"/>
    <w:rsid w:val="009F0DB8"/>
    <w:rsid w:val="009F3D75"/>
    <w:rsid w:val="00A02805"/>
    <w:rsid w:val="00A35976"/>
    <w:rsid w:val="00A66CA6"/>
    <w:rsid w:val="00A74001"/>
    <w:rsid w:val="00A80913"/>
    <w:rsid w:val="00A85AE1"/>
    <w:rsid w:val="00AA3581"/>
    <w:rsid w:val="00AA54F7"/>
    <w:rsid w:val="00AB3855"/>
    <w:rsid w:val="00AC0004"/>
    <w:rsid w:val="00AC47F4"/>
    <w:rsid w:val="00AD4C5A"/>
    <w:rsid w:val="00AE0AC3"/>
    <w:rsid w:val="00AE3433"/>
    <w:rsid w:val="00AF05EC"/>
    <w:rsid w:val="00AF3D66"/>
    <w:rsid w:val="00B00F21"/>
    <w:rsid w:val="00B15BEE"/>
    <w:rsid w:val="00B16AB8"/>
    <w:rsid w:val="00B30AD5"/>
    <w:rsid w:val="00B32A8A"/>
    <w:rsid w:val="00B4009B"/>
    <w:rsid w:val="00B410CD"/>
    <w:rsid w:val="00B420B4"/>
    <w:rsid w:val="00B610DF"/>
    <w:rsid w:val="00B640CC"/>
    <w:rsid w:val="00B71352"/>
    <w:rsid w:val="00B754DC"/>
    <w:rsid w:val="00BB5FC9"/>
    <w:rsid w:val="00BC1780"/>
    <w:rsid w:val="00BD6C27"/>
    <w:rsid w:val="00BD7DCB"/>
    <w:rsid w:val="00C37986"/>
    <w:rsid w:val="00C37C53"/>
    <w:rsid w:val="00C500D5"/>
    <w:rsid w:val="00C5439D"/>
    <w:rsid w:val="00CA34CC"/>
    <w:rsid w:val="00CA5343"/>
    <w:rsid w:val="00CB128B"/>
    <w:rsid w:val="00CD5C48"/>
    <w:rsid w:val="00CE27C3"/>
    <w:rsid w:val="00CF0E29"/>
    <w:rsid w:val="00CF6A31"/>
    <w:rsid w:val="00D03119"/>
    <w:rsid w:val="00D307A7"/>
    <w:rsid w:val="00D30DCB"/>
    <w:rsid w:val="00D42EE6"/>
    <w:rsid w:val="00D514D7"/>
    <w:rsid w:val="00D52445"/>
    <w:rsid w:val="00D53BC6"/>
    <w:rsid w:val="00D55907"/>
    <w:rsid w:val="00D72B9B"/>
    <w:rsid w:val="00D745DB"/>
    <w:rsid w:val="00D755DA"/>
    <w:rsid w:val="00D76618"/>
    <w:rsid w:val="00DA154F"/>
    <w:rsid w:val="00DA3BFE"/>
    <w:rsid w:val="00DD571A"/>
    <w:rsid w:val="00DD57FF"/>
    <w:rsid w:val="00E02AC5"/>
    <w:rsid w:val="00E07E32"/>
    <w:rsid w:val="00E15C6C"/>
    <w:rsid w:val="00E17DFD"/>
    <w:rsid w:val="00E25FAB"/>
    <w:rsid w:val="00E3058D"/>
    <w:rsid w:val="00E4028A"/>
    <w:rsid w:val="00E57D8C"/>
    <w:rsid w:val="00EC4AAD"/>
    <w:rsid w:val="00ED1062"/>
    <w:rsid w:val="00ED108B"/>
    <w:rsid w:val="00EF1CE4"/>
    <w:rsid w:val="00EF7151"/>
    <w:rsid w:val="00F02EA4"/>
    <w:rsid w:val="00F10187"/>
    <w:rsid w:val="00F30B45"/>
    <w:rsid w:val="00F33904"/>
    <w:rsid w:val="00F47A18"/>
    <w:rsid w:val="00F47E8A"/>
    <w:rsid w:val="00F5679C"/>
    <w:rsid w:val="00F71BD3"/>
    <w:rsid w:val="00F7428E"/>
    <w:rsid w:val="00F8241D"/>
    <w:rsid w:val="00F83AA3"/>
    <w:rsid w:val="00F86446"/>
    <w:rsid w:val="00F94608"/>
    <w:rsid w:val="00FA7496"/>
    <w:rsid w:val="00FD2A29"/>
    <w:rsid w:val="00FD62CA"/>
    <w:rsid w:val="00FF502C"/>
    <w:rsid w:val="00FF70C1"/>
    <w:rsid w:val="03ABBFE1"/>
    <w:rsid w:val="04AEC56D"/>
    <w:rsid w:val="05A4C0EA"/>
    <w:rsid w:val="05A9D201"/>
    <w:rsid w:val="08DC28D7"/>
    <w:rsid w:val="0DD4DAB2"/>
    <w:rsid w:val="0E1CED51"/>
    <w:rsid w:val="1311C179"/>
    <w:rsid w:val="1529D0B6"/>
    <w:rsid w:val="1649623B"/>
    <w:rsid w:val="177E4053"/>
    <w:rsid w:val="1ACFE54C"/>
    <w:rsid w:val="1B640E65"/>
    <w:rsid w:val="1B7F5360"/>
    <w:rsid w:val="1CFA9ABE"/>
    <w:rsid w:val="1EA44CF2"/>
    <w:rsid w:val="1EC95DE9"/>
    <w:rsid w:val="1F2D3DB6"/>
    <w:rsid w:val="1F9170F0"/>
    <w:rsid w:val="1FA8B344"/>
    <w:rsid w:val="227FD7D5"/>
    <w:rsid w:val="2305B234"/>
    <w:rsid w:val="247DB2F2"/>
    <w:rsid w:val="25660196"/>
    <w:rsid w:val="26ED3289"/>
    <w:rsid w:val="2B815C26"/>
    <w:rsid w:val="2BB8B626"/>
    <w:rsid w:val="2BEA8A18"/>
    <w:rsid w:val="2E210E6F"/>
    <w:rsid w:val="30612D98"/>
    <w:rsid w:val="3339BD6E"/>
    <w:rsid w:val="35CF04E4"/>
    <w:rsid w:val="3736762A"/>
    <w:rsid w:val="3B2A3119"/>
    <w:rsid w:val="3C2DFD37"/>
    <w:rsid w:val="3C400E8F"/>
    <w:rsid w:val="3E72FFAD"/>
    <w:rsid w:val="3EB96562"/>
    <w:rsid w:val="4091103C"/>
    <w:rsid w:val="41407E50"/>
    <w:rsid w:val="44270DB3"/>
    <w:rsid w:val="45850A62"/>
    <w:rsid w:val="489C2221"/>
    <w:rsid w:val="49D6C0D2"/>
    <w:rsid w:val="4BE03A70"/>
    <w:rsid w:val="4E101CE5"/>
    <w:rsid w:val="5200281F"/>
    <w:rsid w:val="52D70DE2"/>
    <w:rsid w:val="556DB02C"/>
    <w:rsid w:val="598E8A5E"/>
    <w:rsid w:val="5C88A6CA"/>
    <w:rsid w:val="5EA51ECB"/>
    <w:rsid w:val="5F2974F5"/>
    <w:rsid w:val="60571A23"/>
    <w:rsid w:val="60BCFDC1"/>
    <w:rsid w:val="60C8A9ED"/>
    <w:rsid w:val="61252761"/>
    <w:rsid w:val="63D282E4"/>
    <w:rsid w:val="641869CB"/>
    <w:rsid w:val="6460CD02"/>
    <w:rsid w:val="652C8384"/>
    <w:rsid w:val="6557C312"/>
    <w:rsid w:val="65DFE30F"/>
    <w:rsid w:val="68012E3A"/>
    <w:rsid w:val="68478FF5"/>
    <w:rsid w:val="699FB50D"/>
    <w:rsid w:val="6CBFEA14"/>
    <w:rsid w:val="6F6EBA3D"/>
    <w:rsid w:val="701A3355"/>
    <w:rsid w:val="702E5575"/>
    <w:rsid w:val="727F36D7"/>
    <w:rsid w:val="736B28E7"/>
    <w:rsid w:val="73E35BDB"/>
    <w:rsid w:val="75DCDE7C"/>
    <w:rsid w:val="770D28F2"/>
    <w:rsid w:val="77C854DE"/>
    <w:rsid w:val="7A5F5C52"/>
    <w:rsid w:val="7AC4BA17"/>
    <w:rsid w:val="7C8F8230"/>
    <w:rsid w:val="7CFDD765"/>
    <w:rsid w:val="7DB33F63"/>
    <w:rsid w:val="7EA68623"/>
    <w:rsid w:val="7F99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7A12"/>
  <w15:chartTrackingRefBased/>
  <w15:docId w15:val="{3EAB8C5A-88C1-DB4D-9086-41E9747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1DFD"/>
  </w:style>
  <w:style w:type="paragraph" w:styleId="Voettekst">
    <w:name w:val="footer"/>
    <w:basedOn w:val="Standaard"/>
    <w:link w:val="Voet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1DFD"/>
  </w:style>
  <w:style w:type="table" w:styleId="Tabelraster">
    <w:name w:val="Table Grid"/>
    <w:basedOn w:val="Standaardtabel"/>
    <w:uiPriority w:val="39"/>
    <w:rsid w:val="0075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eastAsia="Rockwell" w:hAnsi="Rockwell" w:cs="Rockwell"/>
      <w:sz w:val="8"/>
      <w:szCs w:val="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51DFD"/>
    <w:rPr>
      <w:rFonts w:ascii="Rockwell" w:eastAsia="Rockwell" w:hAnsi="Rockwell" w:cs="Rockwell"/>
      <w:sz w:val="8"/>
      <w:szCs w:val="8"/>
      <w:lang w:val="en-US"/>
    </w:rPr>
  </w:style>
  <w:style w:type="character" w:styleId="Hyperlink">
    <w:name w:val="Hyperlink"/>
    <w:basedOn w:val="Standaardalinea-lettertype"/>
    <w:uiPriority w:val="99"/>
    <w:unhideWhenUsed/>
    <w:rsid w:val="00751DFD"/>
    <w:rPr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751DFD"/>
  </w:style>
  <w:style w:type="paragraph" w:styleId="Lijstalinea">
    <w:name w:val="List Paragraph"/>
    <w:basedOn w:val="Standaard"/>
    <w:qFormat/>
    <w:rsid w:val="00B15BEE"/>
    <w:pPr>
      <w:ind w:left="720"/>
      <w:contextualSpacing/>
    </w:pPr>
  </w:style>
  <w:style w:type="table" w:customStyle="1" w:styleId="TableNormal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D57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57F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57FF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57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customStyle="1" w:styleId="NormalTable0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Standaardtabel"/>
    <w:next w:val="Tabelraster"/>
    <w:uiPriority w:val="59"/>
    <w:rsid w:val="00B32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8704C9"/>
    <w:pPr>
      <w:widowControl w:val="0"/>
      <w:autoSpaceDE w:val="0"/>
      <w:autoSpaceDN w:val="0"/>
    </w:pPr>
    <w:rPr>
      <w:rFonts w:ascii="Rockwell" w:eastAsia="Rockwell" w:hAnsi="Rockwell" w:cs="Rockwell"/>
      <w:sz w:val="22"/>
      <w:szCs w:val="22"/>
      <w:lang w:val="en-US"/>
    </w:rPr>
  </w:style>
  <w:style w:type="paragraph" w:styleId="Geenafstand">
    <w:name w:val="No Spacing"/>
    <w:uiPriority w:val="1"/>
    <w:qFormat/>
    <w:rsid w:val="005E245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F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8" ma:contentTypeDescription="Een nieuw document maken." ma:contentTypeScope="" ma:versionID="e3456bd41fd3b792bdf9096f4c0440b2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ae3336f023cf593a776f2b31faaa6b90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DE293-D73C-4675-A743-BBF7025CF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3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Boon, W.J. de (Wendy)</dc:creator>
  <cp:keywords/>
  <dc:description/>
  <cp:lastModifiedBy>Sam Herwig (1094166)</cp:lastModifiedBy>
  <cp:revision>7</cp:revision>
  <cp:lastPrinted>2021-03-21T10:19:00Z</cp:lastPrinted>
  <dcterms:created xsi:type="dcterms:W3CDTF">2024-09-11T09:10:00Z</dcterms:created>
  <dcterms:modified xsi:type="dcterms:W3CDTF">2024-10-06T19:40:00Z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